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tblInd w:w="-459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25"/>
        <w:gridCol w:w="992"/>
        <w:gridCol w:w="142"/>
        <w:gridCol w:w="177"/>
        <w:gridCol w:w="107"/>
        <w:gridCol w:w="283"/>
        <w:gridCol w:w="206"/>
        <w:gridCol w:w="66"/>
        <w:gridCol w:w="295"/>
        <w:gridCol w:w="354"/>
        <w:gridCol w:w="171"/>
        <w:gridCol w:w="680"/>
        <w:gridCol w:w="354"/>
        <w:gridCol w:w="106"/>
        <w:gridCol w:w="1312"/>
      </w:tblGrid>
      <w:tr w:rsidR="004B202B" w14:paraId="699C1FF0" w14:textId="77777777" w:rsidTr="00B772BA">
        <w:trPr>
          <w:trHeight w:val="97"/>
        </w:trPr>
        <w:tc>
          <w:tcPr>
            <w:tcW w:w="10490" w:type="dxa"/>
            <w:gridSpan w:val="16"/>
            <w:shd w:val="clear" w:color="auto" w:fill="BFBFBF" w:themeFill="background1" w:themeFillShade="BF"/>
          </w:tcPr>
          <w:p w14:paraId="62A876C7" w14:textId="6CE65094" w:rsidR="004B202B" w:rsidRDefault="004B202B" w:rsidP="00004D3F">
            <w:r w:rsidRPr="00EF31CF">
              <w:rPr>
                <w:b/>
              </w:rPr>
              <w:t>Patients demographics</w:t>
            </w:r>
            <w:r w:rsidR="00ED78AC">
              <w:rPr>
                <w:b/>
              </w:rPr>
              <w:t xml:space="preserve"> (circle correct answers)</w:t>
            </w:r>
          </w:p>
        </w:tc>
      </w:tr>
      <w:tr w:rsidR="00ED78AC" w14:paraId="49496E38" w14:textId="77777777" w:rsidTr="00B772BA">
        <w:trPr>
          <w:trHeight w:val="264"/>
        </w:trPr>
        <w:tc>
          <w:tcPr>
            <w:tcW w:w="4820" w:type="dxa"/>
          </w:tcPr>
          <w:p w14:paraId="6B0AD00E" w14:textId="21163BD4" w:rsidR="00ED78AC" w:rsidRPr="00ED78AC" w:rsidRDefault="00ED78AC" w:rsidP="00F73BC9">
            <w:pPr>
              <w:rPr>
                <w:b/>
              </w:rPr>
            </w:pPr>
            <w:r w:rsidRPr="00ED78AC">
              <w:rPr>
                <w:b/>
              </w:rPr>
              <w:t>Ward</w:t>
            </w:r>
          </w:p>
        </w:tc>
        <w:tc>
          <w:tcPr>
            <w:tcW w:w="5670" w:type="dxa"/>
            <w:gridSpan w:val="15"/>
          </w:tcPr>
          <w:p w14:paraId="63E452CD" w14:textId="77777777" w:rsidR="00ED78AC" w:rsidRDefault="00ED78AC"/>
        </w:tc>
      </w:tr>
      <w:tr w:rsidR="00ED78AC" w14:paraId="66C4AA8A" w14:textId="77777777" w:rsidTr="00B772BA">
        <w:trPr>
          <w:trHeight w:val="264"/>
        </w:trPr>
        <w:tc>
          <w:tcPr>
            <w:tcW w:w="4820" w:type="dxa"/>
          </w:tcPr>
          <w:p w14:paraId="6E93DB10" w14:textId="704D943C" w:rsidR="00421DEE" w:rsidRPr="00F73BC9" w:rsidRDefault="00421DEE" w:rsidP="00F73BC9">
            <w:pPr>
              <w:rPr>
                <w:b/>
              </w:rPr>
            </w:pPr>
            <w:r w:rsidRPr="00EF31CF">
              <w:rPr>
                <w:b/>
              </w:rPr>
              <w:t>Gender</w:t>
            </w:r>
          </w:p>
        </w:tc>
        <w:tc>
          <w:tcPr>
            <w:tcW w:w="2398" w:type="dxa"/>
            <w:gridSpan w:val="8"/>
          </w:tcPr>
          <w:p w14:paraId="28C9E0C7" w14:textId="63C0FECB" w:rsidR="00421DEE" w:rsidRDefault="00421DEE" w:rsidP="00421DEE">
            <w:r>
              <w:t xml:space="preserve">Male </w:t>
            </w:r>
          </w:p>
        </w:tc>
        <w:tc>
          <w:tcPr>
            <w:tcW w:w="3272" w:type="dxa"/>
            <w:gridSpan w:val="7"/>
          </w:tcPr>
          <w:p w14:paraId="3947E31C" w14:textId="7DFB9D0A" w:rsidR="00421DEE" w:rsidRDefault="00421DEE">
            <w:r>
              <w:t>Female</w:t>
            </w:r>
          </w:p>
        </w:tc>
      </w:tr>
      <w:tr w:rsidR="00AA347F" w14:paraId="39B22EE2" w14:textId="77777777" w:rsidTr="00B772BA">
        <w:trPr>
          <w:trHeight w:val="264"/>
        </w:trPr>
        <w:tc>
          <w:tcPr>
            <w:tcW w:w="4820" w:type="dxa"/>
          </w:tcPr>
          <w:p w14:paraId="24D1A5B8" w14:textId="281E9995" w:rsidR="00AA347F" w:rsidRPr="00AA347F" w:rsidRDefault="00AA347F" w:rsidP="00F73BC9">
            <w:r w:rsidRPr="00EF31CF">
              <w:rPr>
                <w:b/>
              </w:rPr>
              <w:t>Weight</w:t>
            </w:r>
            <w:r>
              <w:t xml:space="preserve"> </w:t>
            </w:r>
            <w:r w:rsidRPr="00FF5054">
              <w:rPr>
                <w:b/>
              </w:rPr>
              <w:t xml:space="preserve">documented </w:t>
            </w:r>
            <w:r w:rsidR="00B772BA">
              <w:rPr>
                <w:b/>
              </w:rPr>
              <w:t>since admission</w:t>
            </w:r>
          </w:p>
        </w:tc>
        <w:tc>
          <w:tcPr>
            <w:tcW w:w="2398" w:type="dxa"/>
            <w:gridSpan w:val="8"/>
          </w:tcPr>
          <w:p w14:paraId="19CF566B" w14:textId="56465ADE" w:rsidR="00AA347F" w:rsidRDefault="00AA347F" w:rsidP="00421DEE">
            <w:r>
              <w:t>Yes</w:t>
            </w:r>
          </w:p>
        </w:tc>
        <w:tc>
          <w:tcPr>
            <w:tcW w:w="3272" w:type="dxa"/>
            <w:gridSpan w:val="7"/>
          </w:tcPr>
          <w:p w14:paraId="423300CA" w14:textId="6418DE7F" w:rsidR="00AA347F" w:rsidRDefault="00AA347F">
            <w:r>
              <w:t>No</w:t>
            </w:r>
          </w:p>
        </w:tc>
      </w:tr>
      <w:tr w:rsidR="00AA347F" w14:paraId="09BF13AD" w14:textId="77777777" w:rsidTr="00B772BA">
        <w:trPr>
          <w:trHeight w:val="293"/>
        </w:trPr>
        <w:tc>
          <w:tcPr>
            <w:tcW w:w="4820" w:type="dxa"/>
          </w:tcPr>
          <w:p w14:paraId="2C4D88C5" w14:textId="5108D486" w:rsidR="00AA347F" w:rsidRPr="00EF31CF" w:rsidRDefault="00AA347F">
            <w:pPr>
              <w:rPr>
                <w:b/>
              </w:rPr>
            </w:pPr>
            <w:r w:rsidRPr="00EF31CF">
              <w:rPr>
                <w:b/>
              </w:rPr>
              <w:t xml:space="preserve">Fluid balance from last 24 hours available? </w:t>
            </w:r>
          </w:p>
        </w:tc>
        <w:tc>
          <w:tcPr>
            <w:tcW w:w="2398" w:type="dxa"/>
            <w:gridSpan w:val="8"/>
          </w:tcPr>
          <w:p w14:paraId="52D4A6D7" w14:textId="54F59C01" w:rsidR="00AA347F" w:rsidRDefault="00AA347F">
            <w:r>
              <w:t>Yes</w:t>
            </w:r>
          </w:p>
        </w:tc>
        <w:tc>
          <w:tcPr>
            <w:tcW w:w="3272" w:type="dxa"/>
            <w:gridSpan w:val="7"/>
          </w:tcPr>
          <w:p w14:paraId="3584C888" w14:textId="6D6EB830" w:rsidR="00AA347F" w:rsidRDefault="00AA347F">
            <w:r>
              <w:t>No</w:t>
            </w:r>
          </w:p>
        </w:tc>
      </w:tr>
      <w:tr w:rsidR="00AA347F" w14:paraId="720B243F" w14:textId="77777777" w:rsidTr="00B772BA">
        <w:trPr>
          <w:trHeight w:val="204"/>
        </w:trPr>
        <w:tc>
          <w:tcPr>
            <w:tcW w:w="4820" w:type="dxa"/>
          </w:tcPr>
          <w:p w14:paraId="7AD7DC3E" w14:textId="321621C1" w:rsidR="00AA347F" w:rsidRPr="00EF31CF" w:rsidRDefault="00AA347F">
            <w:pPr>
              <w:rPr>
                <w:b/>
              </w:rPr>
            </w:pPr>
            <w:r w:rsidRPr="00EF31CF">
              <w:rPr>
                <w:b/>
              </w:rPr>
              <w:t>If yes,</w:t>
            </w:r>
            <w:r>
              <w:rPr>
                <w:b/>
              </w:rPr>
              <w:t xml:space="preserve"> </w:t>
            </w:r>
            <w:r w:rsidRPr="00EF31CF">
              <w:rPr>
                <w:b/>
              </w:rPr>
              <w:t xml:space="preserve">Fluid balance chart </w:t>
            </w:r>
          </w:p>
        </w:tc>
        <w:tc>
          <w:tcPr>
            <w:tcW w:w="2398" w:type="dxa"/>
            <w:gridSpan w:val="8"/>
          </w:tcPr>
          <w:p w14:paraId="743F4540" w14:textId="3FCC04F5" w:rsidR="00AA347F" w:rsidRDefault="00AA347F" w:rsidP="00421DEE">
            <w:r>
              <w:t>Complete</w:t>
            </w:r>
          </w:p>
        </w:tc>
        <w:tc>
          <w:tcPr>
            <w:tcW w:w="3272" w:type="dxa"/>
            <w:gridSpan w:val="7"/>
          </w:tcPr>
          <w:p w14:paraId="462929D7" w14:textId="3A5090B3" w:rsidR="00AA347F" w:rsidRDefault="00AA347F">
            <w:r>
              <w:t>Incomplete</w:t>
            </w:r>
          </w:p>
        </w:tc>
      </w:tr>
      <w:tr w:rsidR="00AA347F" w14:paraId="53AC7EC8" w14:textId="77777777" w:rsidTr="00B772BA">
        <w:trPr>
          <w:trHeight w:val="399"/>
        </w:trPr>
        <w:tc>
          <w:tcPr>
            <w:tcW w:w="4820" w:type="dxa"/>
          </w:tcPr>
          <w:p w14:paraId="0E00E2AF" w14:textId="6B3591B3" w:rsidR="00AA347F" w:rsidRPr="00004D3F" w:rsidRDefault="00B772BA">
            <w:pPr>
              <w:rPr>
                <w:b/>
              </w:rPr>
            </w:pPr>
            <w:r>
              <w:rPr>
                <w:b/>
              </w:rPr>
              <w:t>U&amp;Es</w:t>
            </w:r>
            <w:r w:rsidR="00AA347F" w:rsidRPr="00EF31CF">
              <w:rPr>
                <w:b/>
              </w:rPr>
              <w:t xml:space="preserve"> done in last 24-48 hours</w:t>
            </w:r>
          </w:p>
        </w:tc>
        <w:tc>
          <w:tcPr>
            <w:tcW w:w="2398" w:type="dxa"/>
            <w:gridSpan w:val="8"/>
          </w:tcPr>
          <w:p w14:paraId="0DB1FEEB" w14:textId="75BA61C2" w:rsidR="00AA347F" w:rsidRDefault="00AA347F">
            <w:r>
              <w:t>Yes</w:t>
            </w:r>
          </w:p>
        </w:tc>
        <w:tc>
          <w:tcPr>
            <w:tcW w:w="3272" w:type="dxa"/>
            <w:gridSpan w:val="7"/>
          </w:tcPr>
          <w:p w14:paraId="53050FE4" w14:textId="0A4549D7" w:rsidR="00AA347F" w:rsidRDefault="00AA347F">
            <w:r>
              <w:t>No</w:t>
            </w:r>
          </w:p>
        </w:tc>
      </w:tr>
      <w:tr w:rsidR="00AA347F" w14:paraId="330D951F" w14:textId="77777777" w:rsidTr="00B772BA">
        <w:trPr>
          <w:trHeight w:val="303"/>
        </w:trPr>
        <w:tc>
          <w:tcPr>
            <w:tcW w:w="10490" w:type="dxa"/>
            <w:gridSpan w:val="16"/>
            <w:shd w:val="clear" w:color="auto" w:fill="BFBFBF" w:themeFill="background1" w:themeFillShade="BF"/>
          </w:tcPr>
          <w:p w14:paraId="13370487" w14:textId="259B519F" w:rsidR="00AA347F" w:rsidRPr="00EF31CF" w:rsidRDefault="00AA347F">
            <w:pPr>
              <w:rPr>
                <w:b/>
              </w:rPr>
            </w:pPr>
            <w:r w:rsidRPr="00EF31CF">
              <w:rPr>
                <w:b/>
              </w:rPr>
              <w:t>Assessment of Fluid requirement</w:t>
            </w:r>
          </w:p>
        </w:tc>
      </w:tr>
      <w:tr w:rsidR="00B772BA" w14:paraId="3C073FFF" w14:textId="77777777" w:rsidTr="00B772BA">
        <w:trPr>
          <w:trHeight w:val="301"/>
        </w:trPr>
        <w:tc>
          <w:tcPr>
            <w:tcW w:w="4820" w:type="dxa"/>
          </w:tcPr>
          <w:p w14:paraId="211C4457" w14:textId="7D081AC8" w:rsidR="00B772BA" w:rsidRPr="00AA347F" w:rsidRDefault="00B772BA" w:rsidP="00B772BA">
            <w:pPr>
              <w:rPr>
                <w:b/>
              </w:rPr>
            </w:pPr>
            <w:r>
              <w:rPr>
                <w:b/>
              </w:rPr>
              <w:t>Documentation of fluid status in notes for last 24 hours</w:t>
            </w:r>
          </w:p>
        </w:tc>
        <w:tc>
          <w:tcPr>
            <w:tcW w:w="1417" w:type="dxa"/>
            <w:gridSpan w:val="2"/>
          </w:tcPr>
          <w:p w14:paraId="4257D8CF" w14:textId="77777777" w:rsidR="00B772BA" w:rsidRPr="00B772BA" w:rsidRDefault="00B772BA" w:rsidP="00FE3C05">
            <w:pPr>
              <w:rPr>
                <w:sz w:val="20"/>
              </w:rPr>
            </w:pPr>
            <w:r w:rsidRPr="00B772BA">
              <w:rPr>
                <w:sz w:val="20"/>
              </w:rPr>
              <w:t>Hypovolaemia</w:t>
            </w:r>
          </w:p>
        </w:tc>
        <w:tc>
          <w:tcPr>
            <w:tcW w:w="1276" w:type="dxa"/>
            <w:gridSpan w:val="7"/>
          </w:tcPr>
          <w:p w14:paraId="4F1BA0F6" w14:textId="71FAECB5" w:rsidR="00B772BA" w:rsidRPr="00B772BA" w:rsidRDefault="00B772BA" w:rsidP="00FE3C05">
            <w:pPr>
              <w:rPr>
                <w:sz w:val="20"/>
              </w:rPr>
            </w:pPr>
            <w:r w:rsidRPr="00B772BA">
              <w:rPr>
                <w:sz w:val="20"/>
              </w:rPr>
              <w:t>Euvolaemia</w:t>
            </w:r>
          </w:p>
        </w:tc>
        <w:tc>
          <w:tcPr>
            <w:tcW w:w="1559" w:type="dxa"/>
            <w:gridSpan w:val="4"/>
          </w:tcPr>
          <w:p w14:paraId="7611139B" w14:textId="082A0557" w:rsidR="00B772BA" w:rsidRPr="00B772BA" w:rsidRDefault="00B772BA" w:rsidP="00FE3C05">
            <w:pPr>
              <w:rPr>
                <w:sz w:val="20"/>
              </w:rPr>
            </w:pPr>
            <w:r w:rsidRPr="00B772BA">
              <w:rPr>
                <w:sz w:val="20"/>
              </w:rPr>
              <w:t>Hypervolaemia</w:t>
            </w:r>
          </w:p>
        </w:tc>
        <w:tc>
          <w:tcPr>
            <w:tcW w:w="1418" w:type="dxa"/>
            <w:gridSpan w:val="2"/>
          </w:tcPr>
          <w:p w14:paraId="54769139" w14:textId="3F255D2F" w:rsidR="00B772BA" w:rsidRPr="00B772BA" w:rsidRDefault="00B772BA" w:rsidP="00FE3C05">
            <w:pPr>
              <w:rPr>
                <w:sz w:val="20"/>
              </w:rPr>
            </w:pPr>
            <w:r w:rsidRPr="00B772BA">
              <w:rPr>
                <w:sz w:val="20"/>
              </w:rPr>
              <w:t>Not documented</w:t>
            </w:r>
          </w:p>
        </w:tc>
      </w:tr>
      <w:tr w:rsidR="00B772BA" w14:paraId="176CAA75" w14:textId="77777777" w:rsidTr="00B772BA">
        <w:trPr>
          <w:trHeight w:val="497"/>
        </w:trPr>
        <w:tc>
          <w:tcPr>
            <w:tcW w:w="4820" w:type="dxa"/>
          </w:tcPr>
          <w:p w14:paraId="040906E8" w14:textId="3AF853DB" w:rsidR="00AA347F" w:rsidRDefault="00AA347F" w:rsidP="00FE3C05">
            <w:r>
              <w:rPr>
                <w:b/>
              </w:rPr>
              <w:t xml:space="preserve">Did the patient’s fluid and electrolytes get assessed </w:t>
            </w:r>
            <w:r w:rsidR="00B772BA">
              <w:rPr>
                <w:b/>
              </w:rPr>
              <w:t xml:space="preserve">and documented </w:t>
            </w:r>
            <w:r>
              <w:rPr>
                <w:b/>
              </w:rPr>
              <w:t>as part of ward round?</w:t>
            </w:r>
          </w:p>
        </w:tc>
        <w:tc>
          <w:tcPr>
            <w:tcW w:w="2126" w:type="dxa"/>
            <w:gridSpan w:val="6"/>
          </w:tcPr>
          <w:p w14:paraId="01F9A036" w14:textId="61172698" w:rsidR="00AA347F" w:rsidRDefault="00AA347F" w:rsidP="00FE3C05">
            <w:r>
              <w:t>Yes</w:t>
            </w:r>
          </w:p>
        </w:tc>
        <w:tc>
          <w:tcPr>
            <w:tcW w:w="3544" w:type="dxa"/>
            <w:gridSpan w:val="9"/>
          </w:tcPr>
          <w:p w14:paraId="695AB258" w14:textId="6DA2BE4D" w:rsidR="00AA347F" w:rsidRDefault="00AA347F" w:rsidP="00FE3C05">
            <w:r>
              <w:t>No</w:t>
            </w:r>
          </w:p>
        </w:tc>
      </w:tr>
      <w:tr w:rsidR="00AA347F" w14:paraId="322ED520" w14:textId="77777777" w:rsidTr="00B772BA">
        <w:trPr>
          <w:trHeight w:val="97"/>
        </w:trPr>
        <w:tc>
          <w:tcPr>
            <w:tcW w:w="4820" w:type="dxa"/>
          </w:tcPr>
          <w:p w14:paraId="2AE9FC72" w14:textId="16974BCD" w:rsidR="00AA347F" w:rsidRPr="00B347AB" w:rsidRDefault="00B772BA">
            <w:r>
              <w:rPr>
                <w:b/>
              </w:rPr>
              <w:t xml:space="preserve">Does the patient have a </w:t>
            </w:r>
            <w:proofErr w:type="gramStart"/>
            <w:r>
              <w:rPr>
                <w:b/>
              </w:rPr>
              <w:t>24 hour</w:t>
            </w:r>
            <w:proofErr w:type="gramEnd"/>
            <w:r>
              <w:rPr>
                <w:b/>
              </w:rPr>
              <w:t xml:space="preserve"> </w:t>
            </w:r>
            <w:r w:rsidR="00AA347F">
              <w:rPr>
                <w:b/>
              </w:rPr>
              <w:t>IV fluid management plan in the notes?</w:t>
            </w:r>
          </w:p>
        </w:tc>
        <w:tc>
          <w:tcPr>
            <w:tcW w:w="2126" w:type="dxa"/>
            <w:gridSpan w:val="6"/>
          </w:tcPr>
          <w:p w14:paraId="73A15B23" w14:textId="77777777" w:rsidR="00AA347F" w:rsidRDefault="00AA347F" w:rsidP="00FE3C05">
            <w:r>
              <w:t>Yes</w:t>
            </w:r>
          </w:p>
        </w:tc>
        <w:tc>
          <w:tcPr>
            <w:tcW w:w="1772" w:type="dxa"/>
            <w:gridSpan w:val="6"/>
          </w:tcPr>
          <w:p w14:paraId="1669A461" w14:textId="6DD3DBBA" w:rsidR="00AA347F" w:rsidRDefault="00AA347F" w:rsidP="00FE3C05">
            <w:r>
              <w:t>No</w:t>
            </w:r>
          </w:p>
        </w:tc>
        <w:tc>
          <w:tcPr>
            <w:tcW w:w="1772" w:type="dxa"/>
            <w:gridSpan w:val="3"/>
          </w:tcPr>
          <w:p w14:paraId="6D866705" w14:textId="760934EC" w:rsidR="00AA347F" w:rsidRDefault="00AA347F" w:rsidP="00FE3C05">
            <w:r>
              <w:t>N/A</w:t>
            </w:r>
          </w:p>
        </w:tc>
      </w:tr>
      <w:tr w:rsidR="00AA347F" w14:paraId="43EE9260" w14:textId="77777777" w:rsidTr="00B772BA">
        <w:trPr>
          <w:trHeight w:val="379"/>
        </w:trPr>
        <w:tc>
          <w:tcPr>
            <w:tcW w:w="10490" w:type="dxa"/>
            <w:gridSpan w:val="16"/>
          </w:tcPr>
          <w:p w14:paraId="7F824719" w14:textId="667640CC" w:rsidR="00AA347F" w:rsidRPr="00B772BA" w:rsidRDefault="00AA347F" w:rsidP="00FE3C05">
            <w:pPr>
              <w:rPr>
                <w:rFonts w:eastAsia="Times New Roman" w:cs="Times New Roman"/>
                <w:b/>
                <w:color w:val="000000"/>
                <w:szCs w:val="24"/>
                <w:lang w:eastAsia="en-GB"/>
              </w:rPr>
            </w:pPr>
            <w:r w:rsidRPr="00004D3F">
              <w:rPr>
                <w:rFonts w:eastAsia="Times New Roman" w:cs="Times New Roman"/>
                <w:color w:val="000000"/>
                <w:szCs w:val="24"/>
                <w:lang w:eastAsia="en-GB"/>
              </w:rPr>
              <w:t xml:space="preserve"> </w:t>
            </w:r>
            <w:r w:rsidRPr="00B772BA">
              <w:rPr>
                <w:rFonts w:eastAsia="Times New Roman" w:cs="Times New Roman"/>
                <w:b/>
                <w:color w:val="000000"/>
                <w:szCs w:val="24"/>
                <w:lang w:eastAsia="en-GB"/>
              </w:rPr>
              <w:t>The IV fluid management plan includes the following:</w:t>
            </w:r>
          </w:p>
        </w:tc>
      </w:tr>
      <w:tr w:rsidR="00004D3F" w14:paraId="3A22E6A2" w14:textId="77777777" w:rsidTr="00B772BA">
        <w:trPr>
          <w:trHeight w:val="379"/>
        </w:trPr>
        <w:tc>
          <w:tcPr>
            <w:tcW w:w="4820" w:type="dxa"/>
          </w:tcPr>
          <w:p w14:paraId="112A8944" w14:textId="06710153" w:rsidR="00004D3F" w:rsidRPr="00ED78AC" w:rsidRDefault="00004D3F" w:rsidP="00ED78AC">
            <w:pPr>
              <w:rPr>
                <w:rFonts w:eastAsia="Times New Roman" w:cs="Times New Roman"/>
                <w:b/>
                <w:color w:val="000000"/>
                <w:szCs w:val="24"/>
                <w:lang w:eastAsia="en-GB"/>
              </w:rPr>
            </w:pPr>
            <w:r w:rsidRPr="00ED78AC">
              <w:rPr>
                <w:rFonts w:eastAsia="Times New Roman" w:cs="Times New Roman"/>
                <w:b/>
                <w:color w:val="000000"/>
                <w:szCs w:val="24"/>
                <w:lang w:eastAsia="en-GB"/>
              </w:rPr>
              <w:t>Details of the fluid and electrolyte prescription over the next 24 hours</w:t>
            </w:r>
          </w:p>
        </w:tc>
        <w:tc>
          <w:tcPr>
            <w:tcW w:w="2126" w:type="dxa"/>
            <w:gridSpan w:val="6"/>
          </w:tcPr>
          <w:p w14:paraId="1E97576C" w14:textId="30845954" w:rsidR="00004D3F" w:rsidRPr="00ED78AC" w:rsidRDefault="00004D3F" w:rsidP="00ED78AC">
            <w:pPr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>
              <w:t>Yes</w:t>
            </w:r>
          </w:p>
        </w:tc>
        <w:tc>
          <w:tcPr>
            <w:tcW w:w="1772" w:type="dxa"/>
            <w:gridSpan w:val="6"/>
          </w:tcPr>
          <w:p w14:paraId="32F458BC" w14:textId="6063C354" w:rsidR="00004D3F" w:rsidRPr="00ED78AC" w:rsidRDefault="00004D3F" w:rsidP="00ED78AC">
            <w:pPr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>
              <w:t>No</w:t>
            </w:r>
          </w:p>
        </w:tc>
        <w:tc>
          <w:tcPr>
            <w:tcW w:w="1772" w:type="dxa"/>
            <w:gridSpan w:val="3"/>
          </w:tcPr>
          <w:p w14:paraId="1806060D" w14:textId="6E496938" w:rsidR="00004D3F" w:rsidRPr="00ED78AC" w:rsidRDefault="00004D3F" w:rsidP="00ED78AC">
            <w:pPr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>
              <w:t>N/A</w:t>
            </w:r>
          </w:p>
        </w:tc>
      </w:tr>
      <w:tr w:rsidR="00004D3F" w14:paraId="7E000950" w14:textId="77777777" w:rsidTr="00B772BA">
        <w:trPr>
          <w:trHeight w:val="379"/>
        </w:trPr>
        <w:tc>
          <w:tcPr>
            <w:tcW w:w="4820" w:type="dxa"/>
          </w:tcPr>
          <w:p w14:paraId="44271FBD" w14:textId="3F1245A0" w:rsidR="00004D3F" w:rsidRPr="00ED78AC" w:rsidRDefault="00004D3F" w:rsidP="00ED78AC">
            <w:pPr>
              <w:rPr>
                <w:rFonts w:eastAsia="Times New Roman" w:cs="Times New Roman"/>
                <w:b/>
                <w:color w:val="000000"/>
                <w:szCs w:val="24"/>
                <w:lang w:eastAsia="en-GB"/>
              </w:rPr>
            </w:pPr>
            <w:r w:rsidRPr="00ED78AC">
              <w:rPr>
                <w:rFonts w:eastAsia="Times New Roman" w:cs="Times New Roman"/>
                <w:b/>
                <w:color w:val="000000"/>
                <w:szCs w:val="24"/>
                <w:lang w:eastAsia="en-GB"/>
              </w:rPr>
              <w:t>Details of the assessment</w:t>
            </w:r>
          </w:p>
        </w:tc>
        <w:tc>
          <w:tcPr>
            <w:tcW w:w="2126" w:type="dxa"/>
            <w:gridSpan w:val="6"/>
          </w:tcPr>
          <w:p w14:paraId="66D17B69" w14:textId="3D9A9A5E" w:rsidR="00004D3F" w:rsidRPr="00004D3F" w:rsidRDefault="00004D3F" w:rsidP="00ED78AC">
            <w:pPr>
              <w:rPr>
                <w:rFonts w:eastAsia="Times New Roman" w:cs="Times New Roman"/>
                <w:b/>
                <w:color w:val="000000"/>
                <w:szCs w:val="24"/>
                <w:lang w:eastAsia="en-GB"/>
              </w:rPr>
            </w:pPr>
            <w:r>
              <w:t>Yes</w:t>
            </w:r>
          </w:p>
        </w:tc>
        <w:tc>
          <w:tcPr>
            <w:tcW w:w="1772" w:type="dxa"/>
            <w:gridSpan w:val="6"/>
          </w:tcPr>
          <w:p w14:paraId="0D7865E1" w14:textId="6F20E4AF" w:rsidR="00004D3F" w:rsidRPr="00ED78AC" w:rsidRDefault="00004D3F" w:rsidP="00ED78AC">
            <w:pPr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>
              <w:t>No</w:t>
            </w:r>
          </w:p>
        </w:tc>
        <w:tc>
          <w:tcPr>
            <w:tcW w:w="1772" w:type="dxa"/>
            <w:gridSpan w:val="3"/>
          </w:tcPr>
          <w:p w14:paraId="67F6B163" w14:textId="5BF1F3ED" w:rsidR="00004D3F" w:rsidRPr="00ED78AC" w:rsidRDefault="00004D3F" w:rsidP="00ED78AC">
            <w:pPr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>
              <w:t>N/A</w:t>
            </w:r>
          </w:p>
        </w:tc>
      </w:tr>
      <w:tr w:rsidR="00004D3F" w14:paraId="5517346E" w14:textId="77777777" w:rsidTr="00B772BA">
        <w:trPr>
          <w:trHeight w:val="379"/>
        </w:trPr>
        <w:tc>
          <w:tcPr>
            <w:tcW w:w="4820" w:type="dxa"/>
          </w:tcPr>
          <w:p w14:paraId="61EF8A92" w14:textId="58B00198" w:rsidR="00004D3F" w:rsidRPr="00ED78AC" w:rsidRDefault="00004D3F" w:rsidP="00B772BA">
            <w:pPr>
              <w:rPr>
                <w:rFonts w:eastAsia="Times New Roman" w:cs="Times New Roman"/>
                <w:b/>
                <w:color w:val="000000"/>
                <w:szCs w:val="24"/>
                <w:lang w:eastAsia="en-GB"/>
              </w:rPr>
            </w:pPr>
            <w:r w:rsidRPr="00ED78AC">
              <w:rPr>
                <w:rFonts w:eastAsia="Times New Roman" w:cs="Times New Roman"/>
                <w:b/>
                <w:color w:val="000000"/>
                <w:szCs w:val="24"/>
                <w:lang w:eastAsia="en-GB"/>
              </w:rPr>
              <w:t xml:space="preserve">Details of the </w:t>
            </w:r>
            <w:r w:rsidR="00B772BA">
              <w:rPr>
                <w:rFonts w:eastAsia="Times New Roman" w:cs="Times New Roman"/>
                <w:b/>
                <w:color w:val="000000"/>
                <w:szCs w:val="24"/>
                <w:lang w:eastAsia="en-GB"/>
              </w:rPr>
              <w:t>monitoring plan</w:t>
            </w:r>
          </w:p>
        </w:tc>
        <w:tc>
          <w:tcPr>
            <w:tcW w:w="2126" w:type="dxa"/>
            <w:gridSpan w:val="6"/>
          </w:tcPr>
          <w:p w14:paraId="1A2B1F45" w14:textId="7AD13207" w:rsidR="00004D3F" w:rsidRPr="00ED78AC" w:rsidRDefault="00004D3F" w:rsidP="00ED78AC">
            <w:pPr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>
              <w:t>Yes</w:t>
            </w:r>
          </w:p>
        </w:tc>
        <w:tc>
          <w:tcPr>
            <w:tcW w:w="1772" w:type="dxa"/>
            <w:gridSpan w:val="6"/>
          </w:tcPr>
          <w:p w14:paraId="035B471A" w14:textId="467941AF" w:rsidR="00004D3F" w:rsidRPr="00ED78AC" w:rsidRDefault="00004D3F" w:rsidP="00ED78AC">
            <w:pPr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>
              <w:t>No</w:t>
            </w:r>
          </w:p>
        </w:tc>
        <w:tc>
          <w:tcPr>
            <w:tcW w:w="1772" w:type="dxa"/>
            <w:gridSpan w:val="3"/>
          </w:tcPr>
          <w:p w14:paraId="627246E9" w14:textId="34D9BC41" w:rsidR="00004D3F" w:rsidRPr="00ED78AC" w:rsidRDefault="00004D3F" w:rsidP="00ED78AC">
            <w:pPr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>
              <w:t>N/A</w:t>
            </w:r>
          </w:p>
        </w:tc>
      </w:tr>
      <w:tr w:rsidR="00B772BA" w14:paraId="033B82B8" w14:textId="77777777" w:rsidTr="00B772BA">
        <w:trPr>
          <w:trHeight w:val="379"/>
        </w:trPr>
        <w:tc>
          <w:tcPr>
            <w:tcW w:w="10490" w:type="dxa"/>
            <w:gridSpan w:val="16"/>
          </w:tcPr>
          <w:p w14:paraId="16101D2A" w14:textId="743CAD69" w:rsidR="00B772BA" w:rsidRDefault="00B772BA" w:rsidP="00ED78AC">
            <w:r w:rsidRPr="00531F32">
              <w:rPr>
                <w:b/>
              </w:rPr>
              <w:t>Was the following correctly included on the fluid prescription?</w:t>
            </w:r>
            <w:r>
              <w:rPr>
                <w:b/>
              </w:rPr>
              <w:t xml:space="preserve"> (</w:t>
            </w:r>
            <w:proofErr w:type="gramStart"/>
            <w:r>
              <w:rPr>
                <w:b/>
              </w:rPr>
              <w:t>blue</w:t>
            </w:r>
            <w:proofErr w:type="gramEnd"/>
            <w:r>
              <w:rPr>
                <w:b/>
              </w:rPr>
              <w:t xml:space="preserve"> chart)</w:t>
            </w:r>
          </w:p>
        </w:tc>
      </w:tr>
      <w:tr w:rsidR="00B772BA" w14:paraId="23A24CB4" w14:textId="77777777" w:rsidTr="00B772BA">
        <w:trPr>
          <w:trHeight w:val="379"/>
        </w:trPr>
        <w:tc>
          <w:tcPr>
            <w:tcW w:w="4820" w:type="dxa"/>
          </w:tcPr>
          <w:p w14:paraId="6E446516" w14:textId="0C07AFD1" w:rsidR="00B772BA" w:rsidRPr="00ED78AC" w:rsidRDefault="00B772BA" w:rsidP="00ED78AC">
            <w:pPr>
              <w:rPr>
                <w:rFonts w:eastAsia="Times New Roman" w:cs="Times New Roman"/>
                <w:b/>
                <w:color w:val="000000"/>
                <w:szCs w:val="24"/>
                <w:lang w:eastAsia="en-GB"/>
              </w:rPr>
            </w:pPr>
            <w:r>
              <w:rPr>
                <w:b/>
              </w:rPr>
              <w:t>Type of fluid</w:t>
            </w:r>
          </w:p>
        </w:tc>
        <w:tc>
          <w:tcPr>
            <w:tcW w:w="2126" w:type="dxa"/>
            <w:gridSpan w:val="6"/>
          </w:tcPr>
          <w:p w14:paraId="50E6F34E" w14:textId="1DF0A178" w:rsidR="00B772BA" w:rsidRDefault="00B772BA" w:rsidP="00ED78AC">
            <w:r>
              <w:t>Yes</w:t>
            </w:r>
          </w:p>
        </w:tc>
        <w:tc>
          <w:tcPr>
            <w:tcW w:w="1772" w:type="dxa"/>
            <w:gridSpan w:val="6"/>
          </w:tcPr>
          <w:p w14:paraId="4710C9FB" w14:textId="336F4971" w:rsidR="00B772BA" w:rsidRDefault="00B772BA" w:rsidP="00ED78AC">
            <w:r>
              <w:t>No</w:t>
            </w:r>
          </w:p>
        </w:tc>
        <w:tc>
          <w:tcPr>
            <w:tcW w:w="1772" w:type="dxa"/>
            <w:gridSpan w:val="3"/>
          </w:tcPr>
          <w:p w14:paraId="6A21896F" w14:textId="4F614D84" w:rsidR="00B772BA" w:rsidRDefault="00B772BA" w:rsidP="00ED78AC">
            <w:r>
              <w:t>N/A</w:t>
            </w:r>
          </w:p>
        </w:tc>
      </w:tr>
      <w:tr w:rsidR="00B772BA" w14:paraId="0A30EEC5" w14:textId="77777777" w:rsidTr="00B772BA">
        <w:trPr>
          <w:trHeight w:val="379"/>
        </w:trPr>
        <w:tc>
          <w:tcPr>
            <w:tcW w:w="4820" w:type="dxa"/>
          </w:tcPr>
          <w:p w14:paraId="047D608F" w14:textId="62E79625" w:rsidR="00B772BA" w:rsidRPr="00ED78AC" w:rsidRDefault="00B772BA" w:rsidP="00ED78AC">
            <w:pPr>
              <w:rPr>
                <w:rFonts w:eastAsia="Times New Roman" w:cs="Times New Roman"/>
                <w:b/>
                <w:color w:val="000000"/>
                <w:szCs w:val="24"/>
                <w:lang w:eastAsia="en-GB"/>
              </w:rPr>
            </w:pPr>
            <w:r>
              <w:rPr>
                <w:b/>
              </w:rPr>
              <w:t>Rate of fluid</w:t>
            </w:r>
          </w:p>
        </w:tc>
        <w:tc>
          <w:tcPr>
            <w:tcW w:w="2126" w:type="dxa"/>
            <w:gridSpan w:val="6"/>
          </w:tcPr>
          <w:p w14:paraId="58EDFD01" w14:textId="6977F76F" w:rsidR="00B772BA" w:rsidRDefault="00B772BA" w:rsidP="00ED78AC">
            <w:r>
              <w:t>Yes</w:t>
            </w:r>
          </w:p>
        </w:tc>
        <w:tc>
          <w:tcPr>
            <w:tcW w:w="1772" w:type="dxa"/>
            <w:gridSpan w:val="6"/>
          </w:tcPr>
          <w:p w14:paraId="3D0FEBE6" w14:textId="3A5C500A" w:rsidR="00B772BA" w:rsidRDefault="00B772BA" w:rsidP="00ED78AC">
            <w:r>
              <w:t>No</w:t>
            </w:r>
          </w:p>
        </w:tc>
        <w:tc>
          <w:tcPr>
            <w:tcW w:w="1772" w:type="dxa"/>
            <w:gridSpan w:val="3"/>
          </w:tcPr>
          <w:p w14:paraId="26D9BCE9" w14:textId="02776CFF" w:rsidR="00B772BA" w:rsidRDefault="00B772BA" w:rsidP="00ED78AC">
            <w:r>
              <w:t>N/A</w:t>
            </w:r>
          </w:p>
        </w:tc>
      </w:tr>
      <w:tr w:rsidR="00B772BA" w14:paraId="0A8D40C0" w14:textId="77777777" w:rsidTr="00B772BA">
        <w:trPr>
          <w:trHeight w:val="379"/>
        </w:trPr>
        <w:tc>
          <w:tcPr>
            <w:tcW w:w="4820" w:type="dxa"/>
          </w:tcPr>
          <w:p w14:paraId="416F6BB8" w14:textId="3A9D328D" w:rsidR="00B772BA" w:rsidRPr="00ED78AC" w:rsidRDefault="00B772BA" w:rsidP="00ED78AC">
            <w:pPr>
              <w:rPr>
                <w:rFonts w:eastAsia="Times New Roman" w:cs="Times New Roman"/>
                <w:b/>
                <w:color w:val="000000"/>
                <w:szCs w:val="24"/>
                <w:lang w:eastAsia="en-GB"/>
              </w:rPr>
            </w:pPr>
            <w:r>
              <w:rPr>
                <w:b/>
              </w:rPr>
              <w:t>Volume of fluid</w:t>
            </w:r>
          </w:p>
        </w:tc>
        <w:tc>
          <w:tcPr>
            <w:tcW w:w="2126" w:type="dxa"/>
            <w:gridSpan w:val="6"/>
          </w:tcPr>
          <w:p w14:paraId="6A845293" w14:textId="3BA922BE" w:rsidR="00B772BA" w:rsidRDefault="00B772BA" w:rsidP="00ED78AC">
            <w:r>
              <w:t>Yes</w:t>
            </w:r>
          </w:p>
        </w:tc>
        <w:tc>
          <w:tcPr>
            <w:tcW w:w="1772" w:type="dxa"/>
            <w:gridSpan w:val="6"/>
          </w:tcPr>
          <w:p w14:paraId="7160BE58" w14:textId="62A6A37F" w:rsidR="00B772BA" w:rsidRDefault="00B772BA" w:rsidP="00ED78AC">
            <w:r>
              <w:t>No</w:t>
            </w:r>
          </w:p>
        </w:tc>
        <w:tc>
          <w:tcPr>
            <w:tcW w:w="1772" w:type="dxa"/>
            <w:gridSpan w:val="3"/>
          </w:tcPr>
          <w:p w14:paraId="27733A38" w14:textId="2DDB1C20" w:rsidR="00B772BA" w:rsidRDefault="00B772BA" w:rsidP="00ED78AC">
            <w:r>
              <w:t>N/A</w:t>
            </w:r>
          </w:p>
        </w:tc>
      </w:tr>
      <w:tr w:rsidR="00B772BA" w14:paraId="69B8006A" w14:textId="77777777" w:rsidTr="00B772BA">
        <w:trPr>
          <w:trHeight w:val="97"/>
        </w:trPr>
        <w:tc>
          <w:tcPr>
            <w:tcW w:w="10490" w:type="dxa"/>
            <w:gridSpan w:val="16"/>
            <w:shd w:val="clear" w:color="auto" w:fill="BFBFBF" w:themeFill="background1" w:themeFillShade="BF"/>
          </w:tcPr>
          <w:p w14:paraId="53F6DCF1" w14:textId="5007BDB1" w:rsidR="00B772BA" w:rsidRPr="00FF440A" w:rsidRDefault="00B772BA" w:rsidP="00FE3C05">
            <w:pPr>
              <w:rPr>
                <w:b/>
              </w:rPr>
            </w:pPr>
            <w:r w:rsidRPr="00FF440A">
              <w:rPr>
                <w:b/>
              </w:rPr>
              <w:t>Routine Maintenance</w:t>
            </w:r>
            <w:r>
              <w:rPr>
                <w:b/>
              </w:rPr>
              <w:t xml:space="preserve"> (last 24 hours)</w:t>
            </w:r>
          </w:p>
        </w:tc>
      </w:tr>
      <w:tr w:rsidR="00B772BA" w14:paraId="61311A2A" w14:textId="77777777" w:rsidTr="00B772BA">
        <w:trPr>
          <w:trHeight w:val="97"/>
        </w:trPr>
        <w:tc>
          <w:tcPr>
            <w:tcW w:w="5245" w:type="dxa"/>
            <w:gridSpan w:val="2"/>
          </w:tcPr>
          <w:p w14:paraId="30743A6C" w14:textId="7055C3F8" w:rsidR="00B772BA" w:rsidRPr="004652E5" w:rsidRDefault="00B772BA">
            <w:pPr>
              <w:rPr>
                <w:b/>
              </w:rPr>
            </w:pPr>
            <w:r w:rsidRPr="004652E5">
              <w:rPr>
                <w:b/>
              </w:rPr>
              <w:t>Did patient required routine maintenance IV fluids</w:t>
            </w:r>
          </w:p>
        </w:tc>
        <w:tc>
          <w:tcPr>
            <w:tcW w:w="1973" w:type="dxa"/>
            <w:gridSpan w:val="7"/>
          </w:tcPr>
          <w:p w14:paraId="0AAB2E02" w14:textId="5C31FCBE" w:rsidR="00B772BA" w:rsidRDefault="00B772BA" w:rsidP="00597ED6">
            <w:r>
              <w:t>Yes</w:t>
            </w:r>
          </w:p>
        </w:tc>
        <w:tc>
          <w:tcPr>
            <w:tcW w:w="3272" w:type="dxa"/>
            <w:gridSpan w:val="7"/>
          </w:tcPr>
          <w:p w14:paraId="75F20830" w14:textId="04B9F485" w:rsidR="00B772BA" w:rsidRDefault="00B772BA" w:rsidP="00FE3C05">
            <w:r>
              <w:t>No</w:t>
            </w:r>
          </w:p>
        </w:tc>
      </w:tr>
      <w:tr w:rsidR="00B772BA" w14:paraId="6BE7EABC" w14:textId="77777777" w:rsidTr="00B772BA">
        <w:trPr>
          <w:trHeight w:val="97"/>
        </w:trPr>
        <w:tc>
          <w:tcPr>
            <w:tcW w:w="5245" w:type="dxa"/>
            <w:gridSpan w:val="2"/>
          </w:tcPr>
          <w:p w14:paraId="09356701" w14:textId="5EEF0AC0" w:rsidR="00B772BA" w:rsidRPr="004652E5" w:rsidRDefault="00B772BA" w:rsidP="00315E14">
            <w:pPr>
              <w:rPr>
                <w:b/>
                <w:szCs w:val="16"/>
              </w:rPr>
            </w:pPr>
            <w:r w:rsidRPr="004652E5">
              <w:rPr>
                <w:b/>
                <w:szCs w:val="16"/>
              </w:rPr>
              <w:t>Did the initial prescrip</w:t>
            </w:r>
            <w:r>
              <w:rPr>
                <w:b/>
                <w:szCs w:val="16"/>
              </w:rPr>
              <w:t xml:space="preserve">tion include no more than 25–35 </w:t>
            </w:r>
            <w:r w:rsidRPr="004652E5">
              <w:rPr>
                <w:b/>
                <w:szCs w:val="16"/>
              </w:rPr>
              <w:t>ml/kg/day of water?</w:t>
            </w:r>
          </w:p>
        </w:tc>
        <w:tc>
          <w:tcPr>
            <w:tcW w:w="1907" w:type="dxa"/>
            <w:gridSpan w:val="6"/>
          </w:tcPr>
          <w:p w14:paraId="37CAE4C9" w14:textId="1CBEA7E7" w:rsidR="00B772BA" w:rsidRDefault="00B772BA" w:rsidP="00FE3C05">
            <w:r>
              <w:t>Yes</w:t>
            </w:r>
          </w:p>
        </w:tc>
        <w:tc>
          <w:tcPr>
            <w:tcW w:w="1566" w:type="dxa"/>
            <w:gridSpan w:val="5"/>
          </w:tcPr>
          <w:p w14:paraId="599690C5" w14:textId="6D45E0C0" w:rsidR="00B772BA" w:rsidRDefault="00B772BA" w:rsidP="00FE3C05">
            <w:r>
              <w:t>No</w:t>
            </w:r>
          </w:p>
        </w:tc>
        <w:tc>
          <w:tcPr>
            <w:tcW w:w="1772" w:type="dxa"/>
            <w:gridSpan w:val="3"/>
          </w:tcPr>
          <w:p w14:paraId="5A7C4174" w14:textId="2AE2211E" w:rsidR="00B772BA" w:rsidRDefault="00B772BA" w:rsidP="00FE3C05">
            <w:r>
              <w:t>N/A</w:t>
            </w:r>
          </w:p>
        </w:tc>
      </w:tr>
      <w:tr w:rsidR="00B772BA" w14:paraId="3653C8AE" w14:textId="77777777" w:rsidTr="00B772BA">
        <w:trPr>
          <w:trHeight w:val="97"/>
        </w:trPr>
        <w:tc>
          <w:tcPr>
            <w:tcW w:w="5245" w:type="dxa"/>
            <w:gridSpan w:val="2"/>
          </w:tcPr>
          <w:p w14:paraId="36F73CF6" w14:textId="6B170859" w:rsidR="00B772BA" w:rsidRPr="004652E5" w:rsidRDefault="00B772BA" w:rsidP="00C52DEA">
            <w:pPr>
              <w:rPr>
                <w:b/>
                <w:szCs w:val="16"/>
              </w:rPr>
            </w:pPr>
            <w:r w:rsidRPr="004652E5">
              <w:rPr>
                <w:b/>
                <w:szCs w:val="16"/>
              </w:rPr>
              <w:t>Did the initial prescription include approximately 1 mmol/kg/day of sodium and chloride?</w:t>
            </w:r>
          </w:p>
        </w:tc>
        <w:tc>
          <w:tcPr>
            <w:tcW w:w="1907" w:type="dxa"/>
            <w:gridSpan w:val="6"/>
          </w:tcPr>
          <w:p w14:paraId="00E1090D" w14:textId="60DAAF6E" w:rsidR="00B772BA" w:rsidRDefault="00B772BA" w:rsidP="00FE3C05">
            <w:r>
              <w:t>Yes</w:t>
            </w:r>
          </w:p>
        </w:tc>
        <w:tc>
          <w:tcPr>
            <w:tcW w:w="1566" w:type="dxa"/>
            <w:gridSpan w:val="5"/>
          </w:tcPr>
          <w:p w14:paraId="5424EDAC" w14:textId="4088FE28" w:rsidR="00B772BA" w:rsidRDefault="00B772BA" w:rsidP="00FE3C05">
            <w:r>
              <w:t>No</w:t>
            </w:r>
          </w:p>
        </w:tc>
        <w:tc>
          <w:tcPr>
            <w:tcW w:w="1772" w:type="dxa"/>
            <w:gridSpan w:val="3"/>
          </w:tcPr>
          <w:p w14:paraId="4D00E4BB" w14:textId="3C3ED592" w:rsidR="00B772BA" w:rsidRDefault="00B772BA" w:rsidP="00FE3C05">
            <w:r>
              <w:t>N/A</w:t>
            </w:r>
          </w:p>
        </w:tc>
      </w:tr>
      <w:tr w:rsidR="00B772BA" w14:paraId="0DA9CC7A" w14:textId="77777777" w:rsidTr="00B772BA">
        <w:trPr>
          <w:trHeight w:val="97"/>
        </w:trPr>
        <w:tc>
          <w:tcPr>
            <w:tcW w:w="5245" w:type="dxa"/>
            <w:gridSpan w:val="2"/>
          </w:tcPr>
          <w:p w14:paraId="4D09755F" w14:textId="56249ECC" w:rsidR="00B772BA" w:rsidRPr="009459C5" w:rsidRDefault="00B772BA" w:rsidP="009459C5">
            <w:pPr>
              <w:rPr>
                <w:b/>
              </w:rPr>
            </w:pPr>
            <w:r>
              <w:rPr>
                <w:b/>
              </w:rPr>
              <w:t>Did the patient receive IV potassium in the last 24 hours?</w:t>
            </w:r>
          </w:p>
        </w:tc>
        <w:tc>
          <w:tcPr>
            <w:tcW w:w="1907" w:type="dxa"/>
            <w:gridSpan w:val="6"/>
          </w:tcPr>
          <w:p w14:paraId="783DB156" w14:textId="09408321" w:rsidR="00B772BA" w:rsidRDefault="00B772BA" w:rsidP="00FE3C05">
            <w:r>
              <w:t>Yes</w:t>
            </w:r>
          </w:p>
        </w:tc>
        <w:tc>
          <w:tcPr>
            <w:tcW w:w="1566" w:type="dxa"/>
            <w:gridSpan w:val="5"/>
          </w:tcPr>
          <w:p w14:paraId="71C932B1" w14:textId="0AF3405D" w:rsidR="00B772BA" w:rsidRDefault="00B772BA" w:rsidP="00FE3C05">
            <w:r>
              <w:t>No</w:t>
            </w:r>
          </w:p>
        </w:tc>
        <w:tc>
          <w:tcPr>
            <w:tcW w:w="1772" w:type="dxa"/>
            <w:gridSpan w:val="3"/>
          </w:tcPr>
          <w:p w14:paraId="3BD24B91" w14:textId="51941E0D" w:rsidR="00B772BA" w:rsidRDefault="00B772BA" w:rsidP="00FE3C05">
            <w:r>
              <w:t>N/A</w:t>
            </w:r>
          </w:p>
        </w:tc>
      </w:tr>
      <w:tr w:rsidR="00B772BA" w14:paraId="007CE1E5" w14:textId="77777777" w:rsidTr="00B772BA">
        <w:trPr>
          <w:trHeight w:val="97"/>
        </w:trPr>
        <w:tc>
          <w:tcPr>
            <w:tcW w:w="5245" w:type="dxa"/>
            <w:gridSpan w:val="2"/>
          </w:tcPr>
          <w:p w14:paraId="220B1AD9" w14:textId="51F2B8C0" w:rsidR="00B772BA" w:rsidRDefault="00B772BA" w:rsidP="009459C5">
            <w:pPr>
              <w:rPr>
                <w:b/>
              </w:rPr>
            </w:pPr>
            <w:r>
              <w:rPr>
                <w:b/>
              </w:rPr>
              <w:t xml:space="preserve">Type of IV fluid prescribed? </w:t>
            </w:r>
          </w:p>
        </w:tc>
        <w:tc>
          <w:tcPr>
            <w:tcW w:w="1134" w:type="dxa"/>
            <w:gridSpan w:val="2"/>
          </w:tcPr>
          <w:p w14:paraId="542B851E" w14:textId="77777777" w:rsidR="00B772BA" w:rsidRDefault="00B772BA" w:rsidP="00FE3C05">
            <w:r>
              <w:t>Saline</w:t>
            </w:r>
          </w:p>
        </w:tc>
        <w:tc>
          <w:tcPr>
            <w:tcW w:w="1659" w:type="dxa"/>
            <w:gridSpan w:val="8"/>
          </w:tcPr>
          <w:p w14:paraId="60BFA929" w14:textId="33C97F75" w:rsidR="00B772BA" w:rsidRDefault="00B772BA" w:rsidP="00FE3C05">
            <w:r>
              <w:t>Dextrose/saline</w:t>
            </w:r>
          </w:p>
        </w:tc>
        <w:tc>
          <w:tcPr>
            <w:tcW w:w="1034" w:type="dxa"/>
            <w:gridSpan w:val="2"/>
          </w:tcPr>
          <w:p w14:paraId="09C6C5FC" w14:textId="29A602A1" w:rsidR="00B772BA" w:rsidRDefault="00B772BA" w:rsidP="00FE3C05">
            <w:r>
              <w:t>Dextrose</w:t>
            </w:r>
          </w:p>
        </w:tc>
        <w:tc>
          <w:tcPr>
            <w:tcW w:w="1418" w:type="dxa"/>
            <w:gridSpan w:val="2"/>
          </w:tcPr>
          <w:p w14:paraId="35F4841B" w14:textId="5DA00D82" w:rsidR="00B772BA" w:rsidRDefault="00B772BA" w:rsidP="00FE3C05">
            <w:r>
              <w:t>Hartmann’s</w:t>
            </w:r>
          </w:p>
        </w:tc>
      </w:tr>
      <w:tr w:rsidR="00B772BA" w14:paraId="478D622C" w14:textId="77777777" w:rsidTr="00B772BA">
        <w:trPr>
          <w:trHeight w:val="97"/>
        </w:trPr>
        <w:tc>
          <w:tcPr>
            <w:tcW w:w="5245" w:type="dxa"/>
            <w:gridSpan w:val="2"/>
          </w:tcPr>
          <w:p w14:paraId="14307BFA" w14:textId="027B0DFD" w:rsidR="00B772BA" w:rsidRDefault="00B772BA" w:rsidP="009459C5">
            <w:pPr>
              <w:rPr>
                <w:b/>
              </w:rPr>
            </w:pPr>
            <w:r>
              <w:rPr>
                <w:b/>
              </w:rPr>
              <w:t xml:space="preserve">Volume of each above? </w:t>
            </w:r>
          </w:p>
        </w:tc>
        <w:tc>
          <w:tcPr>
            <w:tcW w:w="1134" w:type="dxa"/>
            <w:gridSpan w:val="2"/>
          </w:tcPr>
          <w:p w14:paraId="2310DA33" w14:textId="77777777" w:rsidR="00B772BA" w:rsidRDefault="00B772BA" w:rsidP="00FE3C05"/>
        </w:tc>
        <w:tc>
          <w:tcPr>
            <w:tcW w:w="1659" w:type="dxa"/>
            <w:gridSpan w:val="8"/>
          </w:tcPr>
          <w:p w14:paraId="588F88BA" w14:textId="77777777" w:rsidR="00B772BA" w:rsidRDefault="00B772BA" w:rsidP="00FE3C05"/>
        </w:tc>
        <w:tc>
          <w:tcPr>
            <w:tcW w:w="1034" w:type="dxa"/>
            <w:gridSpan w:val="2"/>
          </w:tcPr>
          <w:p w14:paraId="157D3C3D" w14:textId="77777777" w:rsidR="00B772BA" w:rsidRDefault="00B772BA" w:rsidP="00FE3C05"/>
        </w:tc>
        <w:tc>
          <w:tcPr>
            <w:tcW w:w="1418" w:type="dxa"/>
            <w:gridSpan w:val="2"/>
          </w:tcPr>
          <w:p w14:paraId="007C9C86" w14:textId="77777777" w:rsidR="00B772BA" w:rsidRDefault="00B772BA" w:rsidP="00FE3C05"/>
        </w:tc>
      </w:tr>
      <w:tr w:rsidR="00D37ED6" w14:paraId="319ED959" w14:textId="77777777" w:rsidTr="00D37ED6">
        <w:trPr>
          <w:trHeight w:val="97"/>
        </w:trPr>
        <w:tc>
          <w:tcPr>
            <w:tcW w:w="10490" w:type="dxa"/>
            <w:gridSpan w:val="16"/>
            <w:shd w:val="clear" w:color="auto" w:fill="A6A6A6" w:themeFill="background1" w:themeFillShade="A6"/>
          </w:tcPr>
          <w:p w14:paraId="46F14989" w14:textId="49753063" w:rsidR="00D37ED6" w:rsidRPr="00D37ED6" w:rsidRDefault="00D37ED6" w:rsidP="00FE3C05">
            <w:pPr>
              <w:rPr>
                <w:b/>
              </w:rPr>
            </w:pPr>
            <w:r w:rsidRPr="00D37ED6">
              <w:rPr>
                <w:b/>
              </w:rPr>
              <w:t>Resuscitation fluids</w:t>
            </w:r>
          </w:p>
        </w:tc>
      </w:tr>
      <w:tr w:rsidR="00D37ED6" w14:paraId="1E81EF68" w14:textId="77777777" w:rsidTr="00823D19">
        <w:trPr>
          <w:trHeight w:val="97"/>
        </w:trPr>
        <w:tc>
          <w:tcPr>
            <w:tcW w:w="5245" w:type="dxa"/>
            <w:gridSpan w:val="2"/>
          </w:tcPr>
          <w:p w14:paraId="13AFDC09" w14:textId="668BD041" w:rsidR="00D37ED6" w:rsidRDefault="00D37ED6" w:rsidP="009459C5">
            <w:pPr>
              <w:rPr>
                <w:b/>
              </w:rPr>
            </w:pPr>
            <w:r>
              <w:rPr>
                <w:b/>
              </w:rPr>
              <w:t>Did the patient receive resuscitation fluids in the last 24 hours?</w:t>
            </w:r>
          </w:p>
        </w:tc>
        <w:tc>
          <w:tcPr>
            <w:tcW w:w="2793" w:type="dxa"/>
            <w:gridSpan w:val="10"/>
          </w:tcPr>
          <w:p w14:paraId="742F61AF" w14:textId="50371998" w:rsidR="00D37ED6" w:rsidRDefault="00D37ED6" w:rsidP="00FE3C05">
            <w:r>
              <w:t>Yes</w:t>
            </w:r>
          </w:p>
        </w:tc>
        <w:tc>
          <w:tcPr>
            <w:tcW w:w="2452" w:type="dxa"/>
            <w:gridSpan w:val="4"/>
          </w:tcPr>
          <w:p w14:paraId="5CEA2B09" w14:textId="6CDDC9E9" w:rsidR="00D37ED6" w:rsidRDefault="00D37ED6" w:rsidP="00FE3C05">
            <w:r>
              <w:t>No</w:t>
            </w:r>
          </w:p>
        </w:tc>
      </w:tr>
      <w:tr w:rsidR="00D37ED6" w14:paraId="03957874" w14:textId="77777777" w:rsidTr="00D37ED6">
        <w:trPr>
          <w:trHeight w:val="97"/>
        </w:trPr>
        <w:tc>
          <w:tcPr>
            <w:tcW w:w="5245" w:type="dxa"/>
            <w:gridSpan w:val="2"/>
          </w:tcPr>
          <w:p w14:paraId="1674C960" w14:textId="65812BD0" w:rsidR="00D37ED6" w:rsidRDefault="00D37ED6" w:rsidP="009459C5">
            <w:pPr>
              <w:rPr>
                <w:b/>
              </w:rPr>
            </w:pPr>
            <w:r>
              <w:rPr>
                <w:b/>
              </w:rPr>
              <w:t>If yes, type of fluid prescribed</w:t>
            </w:r>
            <w:r w:rsidR="00823D19">
              <w:rPr>
                <w:b/>
              </w:rPr>
              <w:t xml:space="preserve"> </w:t>
            </w:r>
          </w:p>
        </w:tc>
        <w:tc>
          <w:tcPr>
            <w:tcW w:w="1418" w:type="dxa"/>
            <w:gridSpan w:val="4"/>
          </w:tcPr>
          <w:p w14:paraId="195E2AA4" w14:textId="7AAA174C" w:rsidR="00D37ED6" w:rsidRDefault="00D37ED6" w:rsidP="00FE3C05">
            <w:r>
              <w:t xml:space="preserve">Hartmann’s </w:t>
            </w:r>
          </w:p>
        </w:tc>
        <w:tc>
          <w:tcPr>
            <w:tcW w:w="1375" w:type="dxa"/>
            <w:gridSpan w:val="6"/>
          </w:tcPr>
          <w:p w14:paraId="4C9682FC" w14:textId="6A4CC002" w:rsidR="00D37ED6" w:rsidRDefault="00D37ED6" w:rsidP="00FE3C05">
            <w:r>
              <w:t>Saline</w:t>
            </w:r>
          </w:p>
        </w:tc>
        <w:tc>
          <w:tcPr>
            <w:tcW w:w="1034" w:type="dxa"/>
            <w:gridSpan w:val="2"/>
          </w:tcPr>
          <w:p w14:paraId="452BDA3C" w14:textId="1D6F013E" w:rsidR="00D37ED6" w:rsidRDefault="00D37ED6" w:rsidP="00FE3C05">
            <w:r>
              <w:t>Other:</w:t>
            </w:r>
          </w:p>
        </w:tc>
        <w:tc>
          <w:tcPr>
            <w:tcW w:w="1418" w:type="dxa"/>
            <w:gridSpan w:val="2"/>
          </w:tcPr>
          <w:p w14:paraId="3E5FFDB9" w14:textId="77777777" w:rsidR="00D37ED6" w:rsidRDefault="00D37ED6" w:rsidP="00FE3C05"/>
        </w:tc>
      </w:tr>
      <w:tr w:rsidR="00D37ED6" w14:paraId="6356A5DB" w14:textId="77777777" w:rsidTr="00D37ED6">
        <w:trPr>
          <w:trHeight w:val="97"/>
        </w:trPr>
        <w:tc>
          <w:tcPr>
            <w:tcW w:w="5245" w:type="dxa"/>
            <w:gridSpan w:val="2"/>
          </w:tcPr>
          <w:p w14:paraId="688DDE00" w14:textId="468F6C4F" w:rsidR="00D37ED6" w:rsidRDefault="00D37ED6" w:rsidP="009459C5">
            <w:pPr>
              <w:rPr>
                <w:b/>
              </w:rPr>
            </w:pPr>
            <w:r>
              <w:rPr>
                <w:b/>
              </w:rPr>
              <w:t xml:space="preserve">Volume of the above fluid. </w:t>
            </w:r>
          </w:p>
        </w:tc>
        <w:tc>
          <w:tcPr>
            <w:tcW w:w="1418" w:type="dxa"/>
            <w:gridSpan w:val="4"/>
          </w:tcPr>
          <w:p w14:paraId="258AA215" w14:textId="77777777" w:rsidR="00D37ED6" w:rsidRDefault="00D37ED6" w:rsidP="00FE3C05"/>
        </w:tc>
        <w:tc>
          <w:tcPr>
            <w:tcW w:w="1375" w:type="dxa"/>
            <w:gridSpan w:val="6"/>
          </w:tcPr>
          <w:p w14:paraId="5278D1AD" w14:textId="77777777" w:rsidR="00D37ED6" w:rsidRDefault="00D37ED6" w:rsidP="00FE3C05"/>
        </w:tc>
        <w:tc>
          <w:tcPr>
            <w:tcW w:w="1034" w:type="dxa"/>
            <w:gridSpan w:val="2"/>
          </w:tcPr>
          <w:p w14:paraId="0010AFB8" w14:textId="77777777" w:rsidR="00D37ED6" w:rsidRDefault="00D37ED6" w:rsidP="00FE3C05"/>
        </w:tc>
        <w:tc>
          <w:tcPr>
            <w:tcW w:w="1418" w:type="dxa"/>
            <w:gridSpan w:val="2"/>
          </w:tcPr>
          <w:p w14:paraId="1B31DF77" w14:textId="77777777" w:rsidR="00D37ED6" w:rsidRDefault="00D37ED6" w:rsidP="00FE3C05"/>
        </w:tc>
      </w:tr>
      <w:tr w:rsidR="00D37ED6" w14:paraId="0F3406AB" w14:textId="77777777" w:rsidTr="00D37ED6">
        <w:trPr>
          <w:trHeight w:val="97"/>
        </w:trPr>
        <w:tc>
          <w:tcPr>
            <w:tcW w:w="10490" w:type="dxa"/>
            <w:gridSpan w:val="16"/>
            <w:shd w:val="clear" w:color="auto" w:fill="A6A6A6" w:themeFill="background1" w:themeFillShade="A6"/>
          </w:tcPr>
          <w:p w14:paraId="1847A28F" w14:textId="4EC2B8D1" w:rsidR="00D37ED6" w:rsidRDefault="00D37ED6" w:rsidP="00FE3C05">
            <w:r>
              <w:rPr>
                <w:b/>
              </w:rPr>
              <w:t>Replacement fluids</w:t>
            </w:r>
          </w:p>
        </w:tc>
      </w:tr>
      <w:tr w:rsidR="0046689C" w14:paraId="1AFC7A69" w14:textId="77777777" w:rsidTr="009047F8">
        <w:trPr>
          <w:trHeight w:val="270"/>
        </w:trPr>
        <w:tc>
          <w:tcPr>
            <w:tcW w:w="5245" w:type="dxa"/>
            <w:gridSpan w:val="2"/>
            <w:shd w:val="clear" w:color="auto" w:fill="auto"/>
          </w:tcPr>
          <w:p w14:paraId="337BC4D7" w14:textId="3B53EFC1" w:rsidR="0046689C" w:rsidRDefault="0046689C" w:rsidP="00E1433A">
            <w:pPr>
              <w:rPr>
                <w:b/>
              </w:rPr>
            </w:pPr>
            <w:r>
              <w:rPr>
                <w:b/>
              </w:rPr>
              <w:t xml:space="preserve">Did the patient receive replacement fluids in the last 24 hours? </w:t>
            </w:r>
          </w:p>
        </w:tc>
        <w:tc>
          <w:tcPr>
            <w:tcW w:w="2622" w:type="dxa"/>
            <w:gridSpan w:val="9"/>
            <w:shd w:val="clear" w:color="auto" w:fill="auto"/>
          </w:tcPr>
          <w:p w14:paraId="69CEB35B" w14:textId="5358F5A3" w:rsidR="0046689C" w:rsidRDefault="0046689C" w:rsidP="00FE3C05">
            <w:pPr>
              <w:rPr>
                <w:b/>
              </w:rPr>
            </w:pPr>
            <w:r>
              <w:t>Yes</w:t>
            </w:r>
          </w:p>
        </w:tc>
        <w:tc>
          <w:tcPr>
            <w:tcW w:w="2623" w:type="dxa"/>
            <w:gridSpan w:val="5"/>
            <w:shd w:val="clear" w:color="auto" w:fill="auto"/>
          </w:tcPr>
          <w:p w14:paraId="7588C50D" w14:textId="16D44AC1" w:rsidR="0046689C" w:rsidRDefault="0046689C" w:rsidP="00FE3C05">
            <w:pPr>
              <w:rPr>
                <w:b/>
              </w:rPr>
            </w:pPr>
            <w:r>
              <w:t>No</w:t>
            </w:r>
          </w:p>
        </w:tc>
      </w:tr>
      <w:tr w:rsidR="00E1433A" w14:paraId="4B36B03F" w14:textId="77777777" w:rsidTr="00823D19">
        <w:trPr>
          <w:trHeight w:val="270"/>
        </w:trPr>
        <w:tc>
          <w:tcPr>
            <w:tcW w:w="5245" w:type="dxa"/>
            <w:gridSpan w:val="2"/>
            <w:shd w:val="clear" w:color="auto" w:fill="auto"/>
          </w:tcPr>
          <w:p w14:paraId="7A8C7733" w14:textId="4CBF4FB2" w:rsidR="00E1433A" w:rsidRDefault="00E1433A" w:rsidP="00FE3C05">
            <w:pPr>
              <w:rPr>
                <w:b/>
              </w:rPr>
            </w:pPr>
            <w:r>
              <w:rPr>
                <w:b/>
              </w:rPr>
              <w:t>If yes, type of fluid prescribed</w:t>
            </w:r>
            <w:r w:rsidR="00823D19">
              <w:rPr>
                <w:b/>
              </w:rPr>
              <w:t xml:space="preserve"> </w:t>
            </w:r>
          </w:p>
        </w:tc>
        <w:tc>
          <w:tcPr>
            <w:tcW w:w="1311" w:type="dxa"/>
            <w:gridSpan w:val="3"/>
            <w:shd w:val="clear" w:color="auto" w:fill="auto"/>
          </w:tcPr>
          <w:p w14:paraId="322522A8" w14:textId="68DA0314" w:rsidR="00E1433A" w:rsidRDefault="00E1433A" w:rsidP="00FE3C05">
            <w:pPr>
              <w:rPr>
                <w:b/>
              </w:rPr>
            </w:pPr>
            <w:r>
              <w:t xml:space="preserve">Hartmann’s </w:t>
            </w:r>
          </w:p>
        </w:tc>
        <w:tc>
          <w:tcPr>
            <w:tcW w:w="1311" w:type="dxa"/>
            <w:gridSpan w:val="6"/>
            <w:shd w:val="clear" w:color="auto" w:fill="auto"/>
          </w:tcPr>
          <w:p w14:paraId="55AF5BA0" w14:textId="0EB511FA" w:rsidR="00E1433A" w:rsidRDefault="00E1433A" w:rsidP="00FE3C05">
            <w:pPr>
              <w:rPr>
                <w:b/>
              </w:rPr>
            </w:pPr>
            <w:r>
              <w:t>Saline</w:t>
            </w:r>
          </w:p>
        </w:tc>
        <w:tc>
          <w:tcPr>
            <w:tcW w:w="1311" w:type="dxa"/>
            <w:gridSpan w:val="4"/>
            <w:shd w:val="clear" w:color="auto" w:fill="auto"/>
          </w:tcPr>
          <w:p w14:paraId="435AE5BD" w14:textId="537F5306" w:rsidR="00E1433A" w:rsidRDefault="00E1433A" w:rsidP="00FE3C05">
            <w:pPr>
              <w:rPr>
                <w:b/>
              </w:rPr>
            </w:pPr>
            <w:r>
              <w:t>Other:</w:t>
            </w:r>
          </w:p>
        </w:tc>
        <w:tc>
          <w:tcPr>
            <w:tcW w:w="1312" w:type="dxa"/>
            <w:shd w:val="clear" w:color="auto" w:fill="auto"/>
          </w:tcPr>
          <w:p w14:paraId="0C30E7BB" w14:textId="2F2ED16E" w:rsidR="00E1433A" w:rsidRDefault="00E1433A" w:rsidP="00FE3C05">
            <w:pPr>
              <w:rPr>
                <w:b/>
              </w:rPr>
            </w:pPr>
          </w:p>
        </w:tc>
      </w:tr>
      <w:tr w:rsidR="00E1433A" w14:paraId="63A6D06E" w14:textId="77777777" w:rsidTr="00823D19">
        <w:trPr>
          <w:trHeight w:val="270"/>
        </w:trPr>
        <w:tc>
          <w:tcPr>
            <w:tcW w:w="5245" w:type="dxa"/>
            <w:gridSpan w:val="2"/>
            <w:shd w:val="clear" w:color="auto" w:fill="auto"/>
          </w:tcPr>
          <w:p w14:paraId="06DB23BF" w14:textId="1196EE92" w:rsidR="00E1433A" w:rsidRDefault="00E1433A" w:rsidP="00FE3C05">
            <w:pPr>
              <w:rPr>
                <w:b/>
              </w:rPr>
            </w:pPr>
            <w:r>
              <w:rPr>
                <w:b/>
              </w:rPr>
              <w:t xml:space="preserve">Volume of the above fluid. </w:t>
            </w:r>
          </w:p>
        </w:tc>
        <w:tc>
          <w:tcPr>
            <w:tcW w:w="1311" w:type="dxa"/>
            <w:gridSpan w:val="3"/>
            <w:shd w:val="clear" w:color="auto" w:fill="auto"/>
          </w:tcPr>
          <w:p w14:paraId="2AA255A2" w14:textId="77777777" w:rsidR="00E1433A" w:rsidRDefault="00E1433A" w:rsidP="00FE3C05">
            <w:pPr>
              <w:rPr>
                <w:b/>
              </w:rPr>
            </w:pPr>
          </w:p>
        </w:tc>
        <w:tc>
          <w:tcPr>
            <w:tcW w:w="1311" w:type="dxa"/>
            <w:gridSpan w:val="6"/>
            <w:shd w:val="clear" w:color="auto" w:fill="auto"/>
          </w:tcPr>
          <w:p w14:paraId="30BBE691" w14:textId="77777777" w:rsidR="00E1433A" w:rsidRDefault="00E1433A" w:rsidP="00FE3C05">
            <w:pPr>
              <w:rPr>
                <w:b/>
              </w:rPr>
            </w:pPr>
          </w:p>
        </w:tc>
        <w:tc>
          <w:tcPr>
            <w:tcW w:w="1311" w:type="dxa"/>
            <w:gridSpan w:val="4"/>
            <w:shd w:val="clear" w:color="auto" w:fill="auto"/>
          </w:tcPr>
          <w:p w14:paraId="338923CA" w14:textId="77777777" w:rsidR="00E1433A" w:rsidRDefault="00E1433A" w:rsidP="00FE3C05">
            <w:pPr>
              <w:rPr>
                <w:b/>
              </w:rPr>
            </w:pPr>
          </w:p>
        </w:tc>
        <w:tc>
          <w:tcPr>
            <w:tcW w:w="1312" w:type="dxa"/>
            <w:shd w:val="clear" w:color="auto" w:fill="auto"/>
          </w:tcPr>
          <w:p w14:paraId="1FF70C7D" w14:textId="53E59C19" w:rsidR="00E1433A" w:rsidRDefault="00E1433A" w:rsidP="00FE3C05">
            <w:pPr>
              <w:rPr>
                <w:b/>
              </w:rPr>
            </w:pPr>
          </w:p>
        </w:tc>
      </w:tr>
      <w:tr w:rsidR="00823D19" w14:paraId="19499C70" w14:textId="77777777" w:rsidTr="00823D19">
        <w:trPr>
          <w:trHeight w:val="315"/>
        </w:trPr>
        <w:tc>
          <w:tcPr>
            <w:tcW w:w="10490" w:type="dxa"/>
            <w:gridSpan w:val="16"/>
            <w:shd w:val="clear" w:color="auto" w:fill="auto"/>
          </w:tcPr>
          <w:p w14:paraId="67C7B868" w14:textId="77777777" w:rsidR="00823D19" w:rsidRDefault="00823D19" w:rsidP="00FE3C05">
            <w:pPr>
              <w:rPr>
                <w:b/>
              </w:rPr>
            </w:pPr>
            <w:r>
              <w:rPr>
                <w:b/>
              </w:rPr>
              <w:t>Comments:</w:t>
            </w:r>
          </w:p>
          <w:p w14:paraId="73FA52B5" w14:textId="77777777" w:rsidR="00823D19" w:rsidRDefault="00823D19" w:rsidP="00FE3C05">
            <w:pPr>
              <w:rPr>
                <w:b/>
              </w:rPr>
            </w:pPr>
          </w:p>
          <w:p w14:paraId="6543DD4B" w14:textId="77777777" w:rsidR="00823D19" w:rsidRDefault="00823D19" w:rsidP="00FE3C05">
            <w:pPr>
              <w:rPr>
                <w:b/>
              </w:rPr>
            </w:pPr>
          </w:p>
          <w:p w14:paraId="05D00B2E" w14:textId="2E860DAF" w:rsidR="00823D19" w:rsidRDefault="00823D19" w:rsidP="00FE3C05">
            <w:pPr>
              <w:rPr>
                <w:b/>
              </w:rPr>
            </w:pPr>
          </w:p>
        </w:tc>
      </w:tr>
    </w:tbl>
    <w:p w14:paraId="138363FC" w14:textId="77777777" w:rsidR="00F83174" w:rsidRDefault="00F83174">
      <w:bookmarkStart w:id="0" w:name="_GoBack"/>
      <w:bookmarkEnd w:id="0"/>
    </w:p>
    <w:sectPr w:rsidR="00F83174" w:rsidSect="0046689C">
      <w:headerReference w:type="default" r:id="rId8"/>
      <w:footerReference w:type="default" r:id="rId9"/>
      <w:pgSz w:w="11906" w:h="16838"/>
      <w:pgMar w:top="1135" w:right="1440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B80458" w14:textId="77777777" w:rsidR="00823D19" w:rsidRDefault="00823D19" w:rsidP="001B609F">
      <w:pPr>
        <w:spacing w:after="0" w:line="240" w:lineRule="auto"/>
      </w:pPr>
      <w:r>
        <w:separator/>
      </w:r>
    </w:p>
  </w:endnote>
  <w:endnote w:type="continuationSeparator" w:id="0">
    <w:p w14:paraId="247ABEE1" w14:textId="77777777" w:rsidR="00823D19" w:rsidRDefault="00823D19" w:rsidP="001B6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34C927" w14:textId="4F7411A1" w:rsidR="00823D19" w:rsidRPr="0046689C" w:rsidRDefault="00823D19" w:rsidP="0046689C">
    <w:pPr>
      <w:pStyle w:val="Footer"/>
      <w:ind w:left="-567"/>
      <w:rPr>
        <w:b/>
      </w:rPr>
    </w:pPr>
    <w:r w:rsidRPr="0046689C">
      <w:rPr>
        <w:b/>
      </w:rPr>
      <w:t xml:space="preserve">Where do staff think it would be best for the </w:t>
    </w:r>
  </w:p>
  <w:p w14:paraId="57F0E452" w14:textId="14E4558A" w:rsidR="00823D19" w:rsidRDefault="0046689C" w:rsidP="0046689C">
    <w:pPr>
      <w:pStyle w:val="Footer"/>
      <w:ind w:left="-567"/>
    </w:pPr>
    <w:r w:rsidRPr="0046689C">
      <w:rPr>
        <w:b/>
      </w:rPr>
      <w:t xml:space="preserve">IV </w:t>
    </w:r>
    <w:r w:rsidR="00823D19" w:rsidRPr="0046689C">
      <w:rPr>
        <w:b/>
      </w:rPr>
      <w:t>fluid mana</w:t>
    </w:r>
    <w:r w:rsidRPr="0046689C">
      <w:rPr>
        <w:b/>
      </w:rPr>
      <w:t>gement to be placed? (</w:t>
    </w:r>
    <w:proofErr w:type="gramStart"/>
    <w:r w:rsidRPr="0046689C">
      <w:rPr>
        <w:b/>
      </w:rPr>
      <w:t>circle</w:t>
    </w:r>
    <w:proofErr w:type="gramEnd"/>
    <w:r w:rsidRPr="0046689C">
      <w:rPr>
        <w:b/>
      </w:rPr>
      <w:t xml:space="preserve">) </w:t>
    </w:r>
    <w:r w:rsidRPr="0046689C">
      <w:rPr>
        <w:b/>
      </w:rPr>
      <w:tab/>
    </w:r>
    <w:r>
      <w:t xml:space="preserve">                       Blue chart              Fluid balance chart         Sticker</w:t>
    </w:r>
    <w: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27B771" w14:textId="77777777" w:rsidR="00823D19" w:rsidRDefault="00823D19" w:rsidP="001B609F">
      <w:pPr>
        <w:spacing w:after="0" w:line="240" w:lineRule="auto"/>
      </w:pPr>
      <w:r>
        <w:separator/>
      </w:r>
    </w:p>
  </w:footnote>
  <w:footnote w:type="continuationSeparator" w:id="0">
    <w:p w14:paraId="1D09C35A" w14:textId="77777777" w:rsidR="00823D19" w:rsidRDefault="00823D19" w:rsidP="001B6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B8F739" w14:textId="5D1A6065" w:rsidR="00823D19" w:rsidRDefault="00823D19">
    <w:pPr>
      <w:pStyle w:val="Header"/>
    </w:pPr>
    <w:r>
      <w:t xml:space="preserve">RLUH IV fluid Survey </w:t>
    </w:r>
    <w:r>
      <w:tab/>
    </w:r>
    <w:r>
      <w:tab/>
    </w:r>
    <w:r>
      <w:fldChar w:fldCharType="begin"/>
    </w:r>
    <w:r>
      <w:instrText xml:space="preserve"> DATE \@ "dd/MM/y" </w:instrText>
    </w:r>
    <w:r>
      <w:fldChar w:fldCharType="separate"/>
    </w:r>
    <w:r>
      <w:rPr>
        <w:noProof/>
      </w:rPr>
      <w:t>19/02/2016</w:t>
    </w:r>
    <w:r>
      <w:fldChar w:fldCharType="end"/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8C4"/>
    <w:rsid w:val="00004D3F"/>
    <w:rsid w:val="000A2E63"/>
    <w:rsid w:val="0010399D"/>
    <w:rsid w:val="001309FB"/>
    <w:rsid w:val="00185D66"/>
    <w:rsid w:val="00187E9E"/>
    <w:rsid w:val="001A72AF"/>
    <w:rsid w:val="001B609F"/>
    <w:rsid w:val="001F37D1"/>
    <w:rsid w:val="001F54EF"/>
    <w:rsid w:val="002535B9"/>
    <w:rsid w:val="002F660E"/>
    <w:rsid w:val="003055BF"/>
    <w:rsid w:val="0031211F"/>
    <w:rsid w:val="00315E14"/>
    <w:rsid w:val="00342295"/>
    <w:rsid w:val="003B33F1"/>
    <w:rsid w:val="00421DEE"/>
    <w:rsid w:val="004652E5"/>
    <w:rsid w:val="0046689C"/>
    <w:rsid w:val="0049078C"/>
    <w:rsid w:val="00490A2D"/>
    <w:rsid w:val="004B202B"/>
    <w:rsid w:val="00531F32"/>
    <w:rsid w:val="00554359"/>
    <w:rsid w:val="00597ED6"/>
    <w:rsid w:val="005A3F4E"/>
    <w:rsid w:val="005C3376"/>
    <w:rsid w:val="005C43E4"/>
    <w:rsid w:val="005C7754"/>
    <w:rsid w:val="006242D3"/>
    <w:rsid w:val="00660436"/>
    <w:rsid w:val="006C0BB9"/>
    <w:rsid w:val="006E58C4"/>
    <w:rsid w:val="00703EF7"/>
    <w:rsid w:val="00733F6C"/>
    <w:rsid w:val="007A01F6"/>
    <w:rsid w:val="00806608"/>
    <w:rsid w:val="00821657"/>
    <w:rsid w:val="00823D19"/>
    <w:rsid w:val="0087539E"/>
    <w:rsid w:val="008C6715"/>
    <w:rsid w:val="009325F6"/>
    <w:rsid w:val="00933EAC"/>
    <w:rsid w:val="009459C5"/>
    <w:rsid w:val="009B68FE"/>
    <w:rsid w:val="009F4B43"/>
    <w:rsid w:val="00A41057"/>
    <w:rsid w:val="00A67E1F"/>
    <w:rsid w:val="00A74199"/>
    <w:rsid w:val="00AA347F"/>
    <w:rsid w:val="00AB33AB"/>
    <w:rsid w:val="00AE6C1B"/>
    <w:rsid w:val="00B01288"/>
    <w:rsid w:val="00B347AB"/>
    <w:rsid w:val="00B40EDD"/>
    <w:rsid w:val="00B51119"/>
    <w:rsid w:val="00B772BA"/>
    <w:rsid w:val="00BF4127"/>
    <w:rsid w:val="00C426F4"/>
    <w:rsid w:val="00C52DEA"/>
    <w:rsid w:val="00C650CD"/>
    <w:rsid w:val="00C93394"/>
    <w:rsid w:val="00CA035D"/>
    <w:rsid w:val="00CC59F0"/>
    <w:rsid w:val="00CD37FC"/>
    <w:rsid w:val="00CF2821"/>
    <w:rsid w:val="00D37ED6"/>
    <w:rsid w:val="00DA11B1"/>
    <w:rsid w:val="00DC77E1"/>
    <w:rsid w:val="00DD3410"/>
    <w:rsid w:val="00E1433A"/>
    <w:rsid w:val="00E335FD"/>
    <w:rsid w:val="00E569CE"/>
    <w:rsid w:val="00E92D84"/>
    <w:rsid w:val="00ED78AC"/>
    <w:rsid w:val="00EF31CF"/>
    <w:rsid w:val="00F12197"/>
    <w:rsid w:val="00F21D9F"/>
    <w:rsid w:val="00F670A5"/>
    <w:rsid w:val="00F72B8F"/>
    <w:rsid w:val="00F73BC9"/>
    <w:rsid w:val="00F83174"/>
    <w:rsid w:val="00FE3C05"/>
    <w:rsid w:val="00FF440A"/>
    <w:rsid w:val="00FF5054"/>
    <w:rsid w:val="00FF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CE764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34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B60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609F"/>
  </w:style>
  <w:style w:type="paragraph" w:styleId="Footer">
    <w:name w:val="footer"/>
    <w:basedOn w:val="Normal"/>
    <w:link w:val="FooterChar"/>
    <w:uiPriority w:val="99"/>
    <w:unhideWhenUsed/>
    <w:rsid w:val="001B60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609F"/>
  </w:style>
  <w:style w:type="paragraph" w:styleId="BalloonText">
    <w:name w:val="Balloon Text"/>
    <w:basedOn w:val="Normal"/>
    <w:link w:val="BalloonTextChar"/>
    <w:uiPriority w:val="99"/>
    <w:semiHidden/>
    <w:unhideWhenUsed/>
    <w:rsid w:val="001B6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60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34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B60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609F"/>
  </w:style>
  <w:style w:type="paragraph" w:styleId="Footer">
    <w:name w:val="footer"/>
    <w:basedOn w:val="Normal"/>
    <w:link w:val="FooterChar"/>
    <w:uiPriority w:val="99"/>
    <w:unhideWhenUsed/>
    <w:rsid w:val="001B60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609F"/>
  </w:style>
  <w:style w:type="paragraph" w:styleId="BalloonText">
    <w:name w:val="Balloon Text"/>
    <w:basedOn w:val="Normal"/>
    <w:link w:val="BalloonTextChar"/>
    <w:uiPriority w:val="99"/>
    <w:semiHidden/>
    <w:unhideWhenUsed/>
    <w:rsid w:val="001B6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60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5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74523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570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238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095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6A6A5-7A79-564F-8F10-26776601F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271</Words>
  <Characters>1548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RLBUHT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Mishra Vinita (RQ6) RLBUHT</dc:creator>
  <cp:lastModifiedBy>Jenika Patel</cp:lastModifiedBy>
  <cp:revision>10</cp:revision>
  <dcterms:created xsi:type="dcterms:W3CDTF">2016-02-09T23:25:00Z</dcterms:created>
  <dcterms:modified xsi:type="dcterms:W3CDTF">2016-02-19T19:33:00Z</dcterms:modified>
</cp:coreProperties>
</file>